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78D53C34" w14:textId="77777777" w:rsidR="0069115C" w:rsidRDefault="0069115C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7560B" w14:textId="77777777" w:rsidR="00D73BCF" w:rsidRPr="00D73BCF" w:rsidRDefault="00D73BCF" w:rsidP="00D73BCF">
      <w:pPr>
        <w:pStyle w:val="NoSpacing"/>
        <w:jc w:val="center"/>
        <w:rPr>
          <w:rFonts w:cs="Arial"/>
          <w:b/>
          <w:bCs/>
          <w:sz w:val="24"/>
          <w:szCs w:val="24"/>
        </w:rPr>
      </w:pPr>
    </w:p>
    <w:p w14:paraId="2F67B557" w14:textId="77777777" w:rsidR="00AE3CFD" w:rsidRDefault="00AE3CFD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16838" w14:textId="709C1893" w:rsidR="00AE3CFD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6911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9970C" w14:textId="30932A94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18D54ABB" w14:textId="77777777" w:rsidR="00AE3CFD" w:rsidRDefault="00AE3CFD" w:rsidP="002E48FB">
      <w:pPr>
        <w:pStyle w:val="NoSpacing"/>
        <w:jc w:val="center"/>
        <w:rPr>
          <w:rFonts w:ascii="Arial" w:hAnsi="Arial" w:cs="Arial"/>
        </w:rPr>
      </w:pPr>
    </w:p>
    <w:p w14:paraId="5D246805" w14:textId="49A0AF0A" w:rsidR="001A61AF" w:rsidRDefault="008960A8" w:rsidP="001A61AF">
      <w:pPr>
        <w:tabs>
          <w:tab w:val="left" w:pos="2143"/>
        </w:tabs>
        <w:jc w:val="center"/>
        <w:rPr>
          <w:rFonts w:cs="Arial"/>
          <w:sz w:val="22"/>
          <w:szCs w:val="22"/>
        </w:rPr>
      </w:pPr>
      <w:r w:rsidRPr="008960A8">
        <w:rPr>
          <w:rFonts w:cs="Arial"/>
          <w:noProof/>
          <w:sz w:val="22"/>
          <w:szCs w:val="22"/>
        </w:rPr>
        <w:drawing>
          <wp:inline distT="0" distB="0" distL="0" distR="0" wp14:anchorId="7B8612A2" wp14:editId="75EDB81D">
            <wp:extent cx="2935223" cy="1834243"/>
            <wp:effectExtent l="0" t="0" r="0" b="0"/>
            <wp:docPr id="2" name="Picture 2" descr="Boston&amp;#39;s Next Brewery, Distraction Brewing, Debuts in Roslindale | Mass Brew  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ton&amp;#39;s Next Brewery, Distraction Brewing, Debuts in Roslindale | Mass Brew  B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70" cy="183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FAEF" w14:textId="77777777" w:rsidR="00AE3CFD" w:rsidRDefault="00AE3CFD" w:rsidP="001A61AF">
      <w:pPr>
        <w:tabs>
          <w:tab w:val="left" w:pos="2143"/>
        </w:tabs>
        <w:jc w:val="center"/>
        <w:rPr>
          <w:rFonts w:cs="Arial"/>
          <w:sz w:val="22"/>
          <w:szCs w:val="22"/>
        </w:rPr>
      </w:pPr>
    </w:p>
    <w:p w14:paraId="4678A94B" w14:textId="6595F7B4" w:rsidR="00601B96" w:rsidRDefault="002F1F21" w:rsidP="008960A8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2F1F21">
        <w:rPr>
          <w:rFonts w:ascii="Arial" w:hAnsi="Arial" w:cs="Arial"/>
          <w:b/>
          <w:bCs/>
          <w:noProof/>
          <w:sz w:val="28"/>
          <w:szCs w:val="28"/>
        </w:rPr>
        <w:t xml:space="preserve">Chestnut Hill Square </w:t>
      </w:r>
      <w:r w:rsidR="00772207">
        <w:rPr>
          <w:rFonts w:ascii="Arial" w:hAnsi="Arial" w:cs="Arial"/>
          <w:b/>
          <w:bCs/>
          <w:noProof/>
          <w:sz w:val="28"/>
          <w:szCs w:val="28"/>
        </w:rPr>
        <w:t>Welcomes</w:t>
      </w:r>
      <w:r w:rsidR="007C436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26929B03" w14:textId="3DDF9C36" w:rsidR="002F1F21" w:rsidRDefault="008960A8" w:rsidP="008960A8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Distraction Brewing Company Beer Garden</w:t>
      </w:r>
    </w:p>
    <w:p w14:paraId="26B7801A" w14:textId="68BA2129" w:rsidR="008960A8" w:rsidRPr="00AE3CFD" w:rsidRDefault="008960A8" w:rsidP="008960A8">
      <w:pPr>
        <w:pStyle w:val="NoSpacing"/>
        <w:jc w:val="center"/>
        <w:rPr>
          <w:rFonts w:ascii="Arial" w:hAnsi="Arial" w:cs="Arial"/>
          <w:b/>
          <w:bCs/>
          <w:noProof/>
          <w:sz w:val="16"/>
          <w:szCs w:val="16"/>
        </w:rPr>
      </w:pPr>
    </w:p>
    <w:p w14:paraId="4797192E" w14:textId="755E3617" w:rsidR="008960A8" w:rsidRPr="00AE3CFD" w:rsidRDefault="00601B96" w:rsidP="008960A8">
      <w:pPr>
        <w:pStyle w:val="NoSpacing"/>
        <w:jc w:val="center"/>
        <w:rPr>
          <w:rFonts w:ascii="Arial" w:hAnsi="Arial" w:cs="Arial"/>
          <w:i/>
          <w:iCs/>
          <w:noProof/>
          <w:sz w:val="24"/>
          <w:szCs w:val="24"/>
        </w:rPr>
      </w:pPr>
      <w:r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Beer Garden </w:t>
      </w:r>
      <w:r w:rsidR="008960A8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>Open</w:t>
      </w:r>
      <w:r w:rsidR="00906A43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s Saturday, August 28 for </w:t>
      </w:r>
      <w:r w:rsidR="00BB0EBB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>Weekends</w:t>
      </w:r>
      <w:r w:rsidR="008960A8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through </w:t>
      </w:r>
      <w:r w:rsidR="00D73BCF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>Fall</w:t>
      </w:r>
      <w:r w:rsidR="008960A8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2021</w:t>
      </w:r>
    </w:p>
    <w:p w14:paraId="1410EF1B" w14:textId="77777777" w:rsidR="008960A8" w:rsidRPr="00AE3CFD" w:rsidRDefault="008960A8" w:rsidP="002F1F21">
      <w:pPr>
        <w:pStyle w:val="NoSpacing"/>
        <w:rPr>
          <w:rFonts w:ascii="Arial" w:hAnsi="Arial" w:cs="Arial"/>
          <w:noProof/>
        </w:rPr>
      </w:pPr>
    </w:p>
    <w:p w14:paraId="544792E3" w14:textId="051BFEF1" w:rsidR="00815999" w:rsidRDefault="002F1F21" w:rsidP="00601B9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CHESTNUT HILL</w:t>
      </w:r>
      <w:r w:rsidRPr="002F1F21">
        <w:rPr>
          <w:rFonts w:ascii="Arial" w:hAnsi="Arial" w:cs="Arial"/>
          <w:noProof/>
        </w:rPr>
        <w:t>, MASSACHUSETTS (</w:t>
      </w:r>
      <w:r w:rsidR="008960A8">
        <w:rPr>
          <w:rFonts w:ascii="Arial" w:hAnsi="Arial" w:cs="Arial"/>
          <w:noProof/>
        </w:rPr>
        <w:t xml:space="preserve">August </w:t>
      </w:r>
      <w:r w:rsidRPr="002F1F21">
        <w:rPr>
          <w:rFonts w:ascii="Arial" w:hAnsi="Arial" w:cs="Arial"/>
          <w:noProof/>
        </w:rPr>
        <w:t>2021) –</w:t>
      </w:r>
      <w:r w:rsidR="003A119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Chestnut Hill Square (</w:t>
      </w:r>
      <w:hyperlink r:id="rId10" w:history="1">
        <w:r w:rsidRPr="002F1F21">
          <w:rPr>
            <w:rStyle w:val="Hyperlink"/>
            <w:rFonts w:ascii="Arial" w:hAnsi="Arial" w:cs="Arial"/>
            <w:noProof/>
          </w:rPr>
          <w:t>ChestnutHillSquare.com</w:t>
        </w:r>
      </w:hyperlink>
      <w:r>
        <w:rPr>
          <w:rFonts w:ascii="Arial" w:hAnsi="Arial" w:cs="Arial"/>
          <w:noProof/>
        </w:rPr>
        <w:t xml:space="preserve">) </w:t>
      </w:r>
      <w:r w:rsidR="00772207">
        <w:rPr>
          <w:rFonts w:ascii="Arial" w:hAnsi="Arial" w:cs="Arial"/>
          <w:noProof/>
        </w:rPr>
        <w:t xml:space="preserve">has announced the </w:t>
      </w:r>
      <w:r w:rsidR="00906A43">
        <w:rPr>
          <w:rFonts w:ascii="Arial" w:hAnsi="Arial" w:cs="Arial"/>
          <w:noProof/>
        </w:rPr>
        <w:t xml:space="preserve">Saturday, August 28 </w:t>
      </w:r>
      <w:r w:rsidR="00772207">
        <w:rPr>
          <w:rFonts w:ascii="Arial" w:hAnsi="Arial" w:cs="Arial"/>
          <w:noProof/>
        </w:rPr>
        <w:t xml:space="preserve">opening of </w:t>
      </w:r>
      <w:r w:rsidR="002F5879">
        <w:rPr>
          <w:rFonts w:ascii="Arial" w:hAnsi="Arial" w:cs="Arial"/>
          <w:noProof/>
        </w:rPr>
        <w:t xml:space="preserve">the </w:t>
      </w:r>
      <w:r w:rsidR="00E72EFC">
        <w:rPr>
          <w:rFonts w:ascii="Arial" w:hAnsi="Arial" w:cs="Arial"/>
          <w:noProof/>
        </w:rPr>
        <w:t>Distraction Brewing Company</w:t>
      </w:r>
      <w:r w:rsidR="007C436E">
        <w:rPr>
          <w:rFonts w:ascii="Arial" w:hAnsi="Arial" w:cs="Arial"/>
          <w:noProof/>
        </w:rPr>
        <w:t xml:space="preserve"> </w:t>
      </w:r>
      <w:r w:rsidR="002F5879">
        <w:rPr>
          <w:rFonts w:ascii="Arial" w:hAnsi="Arial" w:cs="Arial"/>
          <w:noProof/>
        </w:rPr>
        <w:t>B</w:t>
      </w:r>
      <w:r w:rsidR="00E72EFC">
        <w:rPr>
          <w:rFonts w:ascii="Arial" w:hAnsi="Arial" w:cs="Arial"/>
          <w:noProof/>
        </w:rPr>
        <w:t xml:space="preserve">eer </w:t>
      </w:r>
      <w:r w:rsidR="002F5879">
        <w:rPr>
          <w:rFonts w:ascii="Arial" w:hAnsi="Arial" w:cs="Arial"/>
          <w:noProof/>
        </w:rPr>
        <w:t>G</w:t>
      </w:r>
      <w:r w:rsidR="00E72EFC">
        <w:rPr>
          <w:rFonts w:ascii="Arial" w:hAnsi="Arial" w:cs="Arial"/>
          <w:noProof/>
        </w:rPr>
        <w:t>arden</w:t>
      </w:r>
      <w:r w:rsidR="00772207">
        <w:rPr>
          <w:rFonts w:ascii="Arial" w:hAnsi="Arial" w:cs="Arial"/>
          <w:noProof/>
        </w:rPr>
        <w:t xml:space="preserve"> at the center</w:t>
      </w:r>
      <w:r w:rsidR="007C436E">
        <w:rPr>
          <w:rFonts w:ascii="Arial" w:hAnsi="Arial" w:cs="Arial"/>
          <w:noProof/>
        </w:rPr>
        <w:t>.</w:t>
      </w:r>
      <w:r w:rsidR="00E72EFC">
        <w:rPr>
          <w:rFonts w:ascii="Arial" w:hAnsi="Arial" w:cs="Arial"/>
          <w:noProof/>
        </w:rPr>
        <w:t xml:space="preserve"> </w:t>
      </w:r>
      <w:r w:rsidR="007C436E">
        <w:rPr>
          <w:rFonts w:ascii="Arial" w:hAnsi="Arial" w:cs="Arial"/>
          <w:noProof/>
        </w:rPr>
        <w:t>Th</w:t>
      </w:r>
      <w:r w:rsidR="00772207">
        <w:rPr>
          <w:rFonts w:ascii="Arial" w:hAnsi="Arial" w:cs="Arial"/>
          <w:noProof/>
        </w:rPr>
        <w:t>e</w:t>
      </w:r>
      <w:r w:rsidR="00BB0EBB">
        <w:rPr>
          <w:rFonts w:ascii="Arial" w:hAnsi="Arial" w:cs="Arial"/>
          <w:noProof/>
        </w:rPr>
        <w:t xml:space="preserve"> outdoor craft brewery</w:t>
      </w:r>
      <w:r w:rsidR="007C436E">
        <w:rPr>
          <w:rFonts w:ascii="Arial" w:hAnsi="Arial" w:cs="Arial"/>
          <w:noProof/>
        </w:rPr>
        <w:t xml:space="preserve"> will be open</w:t>
      </w:r>
      <w:r w:rsidR="00D73BCF">
        <w:rPr>
          <w:rFonts w:ascii="Arial" w:hAnsi="Arial" w:cs="Arial"/>
          <w:noProof/>
        </w:rPr>
        <w:t xml:space="preserve"> </w:t>
      </w:r>
      <w:r w:rsidR="00BB0EBB">
        <w:rPr>
          <w:rFonts w:ascii="Arial" w:hAnsi="Arial" w:cs="Arial"/>
          <w:noProof/>
        </w:rPr>
        <w:t xml:space="preserve">weekends from </w:t>
      </w:r>
      <w:r w:rsidR="00AE3CFD">
        <w:rPr>
          <w:rFonts w:ascii="Arial" w:hAnsi="Arial" w:cs="Arial"/>
          <w:noProof/>
        </w:rPr>
        <w:t xml:space="preserve">12 </w:t>
      </w:r>
      <w:r w:rsidR="00BB0EBB">
        <w:rPr>
          <w:rFonts w:ascii="Arial" w:hAnsi="Arial" w:cs="Arial"/>
          <w:noProof/>
        </w:rPr>
        <w:t>noon to 9:00 p.m</w:t>
      </w:r>
      <w:r w:rsidR="00163DE9">
        <w:rPr>
          <w:rFonts w:ascii="Arial" w:hAnsi="Arial" w:cs="Arial"/>
          <w:noProof/>
        </w:rPr>
        <w:t>.</w:t>
      </w:r>
      <w:r w:rsidR="00AE3CFD">
        <w:rPr>
          <w:rFonts w:ascii="Arial" w:hAnsi="Arial" w:cs="Arial"/>
          <w:noProof/>
        </w:rPr>
        <w:t xml:space="preserve">, weather permitting, </w:t>
      </w:r>
      <w:r w:rsidR="00D73BCF">
        <w:rPr>
          <w:rFonts w:ascii="Arial" w:hAnsi="Arial" w:cs="Arial"/>
          <w:noProof/>
        </w:rPr>
        <w:t xml:space="preserve">through the fall. </w:t>
      </w:r>
    </w:p>
    <w:p w14:paraId="62004A9B" w14:textId="77777777" w:rsidR="00815999" w:rsidRDefault="00815999" w:rsidP="00601B96">
      <w:pPr>
        <w:pStyle w:val="NoSpacing"/>
        <w:rPr>
          <w:rFonts w:ascii="Arial" w:hAnsi="Arial" w:cs="Arial"/>
          <w:noProof/>
        </w:rPr>
      </w:pPr>
    </w:p>
    <w:p w14:paraId="224797CA" w14:textId="45E9369C" w:rsidR="00601B96" w:rsidRPr="00E24470" w:rsidRDefault="00BB0EBB" w:rsidP="00E24470">
      <w:pPr>
        <w:rPr>
          <w:rFonts w:cs="Arial"/>
          <w:noProof/>
          <w:sz w:val="22"/>
          <w:szCs w:val="22"/>
        </w:rPr>
      </w:pPr>
      <w:r w:rsidRPr="00E24470">
        <w:rPr>
          <w:rFonts w:cs="Arial"/>
          <w:noProof/>
          <w:sz w:val="22"/>
          <w:szCs w:val="22"/>
        </w:rPr>
        <w:t xml:space="preserve">Distraction will serve up </w:t>
      </w:r>
      <w:r w:rsidR="0069115C" w:rsidRPr="00E24470">
        <w:rPr>
          <w:rFonts w:cs="Arial"/>
          <w:noProof/>
          <w:sz w:val="22"/>
          <w:szCs w:val="22"/>
        </w:rPr>
        <w:t>t</w:t>
      </w:r>
      <w:r w:rsidR="00601B96" w:rsidRPr="00E24470">
        <w:rPr>
          <w:rFonts w:cs="Arial"/>
          <w:noProof/>
          <w:sz w:val="22"/>
          <w:szCs w:val="22"/>
        </w:rPr>
        <w:t>he brewery’s locally-made craft beers including</w:t>
      </w:r>
      <w:r w:rsidR="00E24470">
        <w:rPr>
          <w:rFonts w:cs="Arial"/>
          <w:noProof/>
          <w:sz w:val="22"/>
          <w:szCs w:val="22"/>
        </w:rPr>
        <w:t xml:space="preserve"> </w:t>
      </w:r>
      <w:r w:rsidR="00E24470" w:rsidRPr="00E24470">
        <w:rPr>
          <w:rFonts w:eastAsia="Calibri" w:cs="Arial"/>
          <w:sz w:val="22"/>
          <w:szCs w:val="22"/>
        </w:rPr>
        <w:t>Raspberry Wundertart, Hoppily Distracted, Passion Fruit Daydream and Hopendipity. </w:t>
      </w:r>
      <w:r w:rsidR="00E24470">
        <w:rPr>
          <w:rFonts w:eastAsia="Calibri" w:cs="Arial"/>
          <w:sz w:val="22"/>
          <w:szCs w:val="22"/>
        </w:rPr>
        <w:t xml:space="preserve">Canned beers will also be offered. Beer selections will rotate as different brews become available. </w:t>
      </w:r>
      <w:r w:rsidR="00163DE9" w:rsidRPr="00E24470">
        <w:rPr>
          <w:rFonts w:cs="Arial"/>
          <w:noProof/>
          <w:sz w:val="22"/>
          <w:szCs w:val="22"/>
        </w:rPr>
        <w:t xml:space="preserve">Centrally located at Chestnut Hill Square, the Distraction Beer Garden will be a lively, engaging stop for shoppers throughout the day and evening. </w:t>
      </w:r>
      <w:r w:rsidR="00815999" w:rsidRPr="00E24470">
        <w:rPr>
          <w:rFonts w:cs="Arial"/>
          <w:noProof/>
          <w:sz w:val="22"/>
          <w:szCs w:val="22"/>
        </w:rPr>
        <w:t xml:space="preserve">Visitors are welcome to bring takeout dining from any of Chestnut Hill Square’s </w:t>
      </w:r>
      <w:r w:rsidR="0044302B" w:rsidRPr="00E24470">
        <w:rPr>
          <w:rFonts w:cs="Arial"/>
          <w:noProof/>
          <w:sz w:val="22"/>
          <w:szCs w:val="22"/>
        </w:rPr>
        <w:t>eateries including Oath Pizza, sweetgreen, and more.</w:t>
      </w:r>
    </w:p>
    <w:p w14:paraId="4CED9B2F" w14:textId="77777777" w:rsidR="00601B96" w:rsidRPr="00E24470" w:rsidRDefault="00601B96" w:rsidP="00601B96">
      <w:pPr>
        <w:pStyle w:val="NoSpacing"/>
        <w:rPr>
          <w:rFonts w:ascii="Arial" w:hAnsi="Arial" w:cs="Arial"/>
          <w:noProof/>
        </w:rPr>
      </w:pPr>
    </w:p>
    <w:p w14:paraId="3C953997" w14:textId="15E02AB8" w:rsidR="002F1F21" w:rsidRPr="0070637E" w:rsidRDefault="00601B96" w:rsidP="00601B9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Distraction </w:t>
      </w:r>
      <w:r w:rsidR="007C436E">
        <w:rPr>
          <w:rFonts w:ascii="Arial" w:hAnsi="Arial" w:cs="Arial"/>
          <w:noProof/>
        </w:rPr>
        <w:t xml:space="preserve">Brewing Company </w:t>
      </w:r>
      <w:r>
        <w:rPr>
          <w:rFonts w:ascii="Arial" w:hAnsi="Arial" w:cs="Arial"/>
          <w:noProof/>
        </w:rPr>
        <w:t xml:space="preserve">is a </w:t>
      </w:r>
      <w:r w:rsidRPr="00601B96">
        <w:rPr>
          <w:rFonts w:ascii="Arial" w:hAnsi="Arial" w:cs="Arial"/>
          <w:noProof/>
        </w:rPr>
        <w:t>small craft brewery located in Roslindale Square</w:t>
      </w:r>
      <w:r>
        <w:rPr>
          <w:rFonts w:ascii="Arial" w:hAnsi="Arial" w:cs="Arial"/>
          <w:noProof/>
        </w:rPr>
        <w:t xml:space="preserve">. Opened in late fall 2019, Distraction brews can be </w:t>
      </w:r>
      <w:r w:rsidR="00D73BCF">
        <w:rPr>
          <w:rFonts w:ascii="Arial" w:hAnsi="Arial" w:cs="Arial"/>
          <w:noProof/>
        </w:rPr>
        <w:t xml:space="preserve">found </w:t>
      </w:r>
      <w:r>
        <w:rPr>
          <w:rFonts w:ascii="Arial" w:hAnsi="Arial" w:cs="Arial"/>
          <w:noProof/>
        </w:rPr>
        <w:t xml:space="preserve">in many Boston area restaurants </w:t>
      </w:r>
      <w:r w:rsidR="00D73BCF">
        <w:rPr>
          <w:rFonts w:ascii="Arial" w:hAnsi="Arial" w:cs="Arial"/>
          <w:noProof/>
        </w:rPr>
        <w:t>as well as i</w:t>
      </w:r>
      <w:r>
        <w:rPr>
          <w:rFonts w:ascii="Arial" w:hAnsi="Arial" w:cs="Arial"/>
          <w:noProof/>
        </w:rPr>
        <w:t>n a wide array of local liquor stores.</w:t>
      </w:r>
      <w:r w:rsidRPr="00601B96">
        <w:rPr>
          <w:rFonts w:ascii="Arial" w:hAnsi="Arial" w:cs="Arial"/>
          <w:i/>
          <w:iCs/>
          <w:noProof/>
        </w:rPr>
        <w:t xml:space="preserve"> </w:t>
      </w:r>
      <w:r w:rsidR="0070637E">
        <w:rPr>
          <w:rFonts w:ascii="Arial" w:hAnsi="Arial" w:cs="Arial"/>
          <w:noProof/>
        </w:rPr>
        <w:t xml:space="preserve">For more information, visit </w:t>
      </w:r>
      <w:hyperlink r:id="rId11" w:history="1">
        <w:r w:rsidR="0070637E" w:rsidRPr="009D6977">
          <w:rPr>
            <w:rStyle w:val="Hyperlink"/>
            <w:rFonts w:ascii="Arial" w:hAnsi="Arial" w:cs="Arial"/>
            <w:noProof/>
          </w:rPr>
          <w:t>DistractionBrewingCo.com</w:t>
        </w:r>
      </w:hyperlink>
      <w:r w:rsidR="0070637E">
        <w:rPr>
          <w:rFonts w:ascii="Arial" w:hAnsi="Arial" w:cs="Arial"/>
          <w:noProof/>
        </w:rPr>
        <w:t>.</w:t>
      </w:r>
    </w:p>
    <w:p w14:paraId="194215ED" w14:textId="77777777" w:rsidR="008960A8" w:rsidRDefault="008960A8" w:rsidP="002F1F21">
      <w:pPr>
        <w:pStyle w:val="NoSpacing"/>
        <w:rPr>
          <w:rFonts w:ascii="Arial" w:hAnsi="Arial" w:cs="Arial"/>
          <w:noProof/>
        </w:rPr>
      </w:pPr>
    </w:p>
    <w:p w14:paraId="04F03D0B" w14:textId="3F481171" w:rsidR="00FB29D7" w:rsidRPr="00601B96" w:rsidRDefault="00601B96" w:rsidP="002F1F21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“</w:t>
      </w:r>
      <w:r w:rsidR="00D73BCF">
        <w:rPr>
          <w:rFonts w:ascii="Arial" w:hAnsi="Arial" w:cs="Arial"/>
          <w:noProof/>
        </w:rPr>
        <w:t xml:space="preserve">We are pleased to </w:t>
      </w:r>
      <w:r>
        <w:rPr>
          <w:rFonts w:ascii="Arial" w:hAnsi="Arial" w:cs="Arial"/>
          <w:noProof/>
        </w:rPr>
        <w:t>welcome Distraction Beer Garden</w:t>
      </w:r>
      <w:r w:rsidR="00D73BCF">
        <w:rPr>
          <w:rFonts w:ascii="Arial" w:hAnsi="Arial" w:cs="Arial"/>
          <w:noProof/>
        </w:rPr>
        <w:t xml:space="preserve"> to Chestnut Hill Square</w:t>
      </w:r>
      <w:r>
        <w:rPr>
          <w:rFonts w:ascii="Arial" w:hAnsi="Arial" w:cs="Arial"/>
          <w:noProof/>
        </w:rPr>
        <w:t xml:space="preserve">,” </w:t>
      </w:r>
      <w:r w:rsidR="002F1F21" w:rsidRPr="002F1F21">
        <w:rPr>
          <w:rFonts w:ascii="Arial" w:hAnsi="Arial" w:cs="Arial"/>
          <w:noProof/>
        </w:rPr>
        <w:t>says</w:t>
      </w:r>
      <w:r w:rsidR="00041D97">
        <w:rPr>
          <w:rFonts w:ascii="Arial" w:hAnsi="Arial" w:cs="Arial"/>
          <w:noProof/>
        </w:rPr>
        <w:t xml:space="preserve"> </w:t>
      </w:r>
      <w:r w:rsidR="00041D97" w:rsidRPr="00041D97">
        <w:rPr>
          <w:rFonts w:ascii="Arial" w:hAnsi="Arial" w:cs="Arial"/>
          <w:noProof/>
        </w:rPr>
        <w:t>Rebekah Macchia</w:t>
      </w:r>
      <w:r w:rsidR="002F1F21">
        <w:rPr>
          <w:rFonts w:ascii="Arial" w:hAnsi="Arial" w:cs="Arial"/>
          <w:noProof/>
        </w:rPr>
        <w:t>, Marketing Director</w:t>
      </w:r>
      <w:r w:rsidR="00041D97">
        <w:rPr>
          <w:rFonts w:ascii="Arial" w:hAnsi="Arial" w:cs="Arial"/>
          <w:noProof/>
        </w:rPr>
        <w:t xml:space="preserve"> of</w:t>
      </w:r>
      <w:r w:rsidR="002F1F21">
        <w:rPr>
          <w:rFonts w:ascii="Arial" w:hAnsi="Arial" w:cs="Arial"/>
          <w:noProof/>
        </w:rPr>
        <w:t xml:space="preserve"> Chestnut Hill Square</w:t>
      </w:r>
      <w:r w:rsidR="002F1F21" w:rsidRPr="002F1F21">
        <w:rPr>
          <w:rFonts w:ascii="Arial" w:hAnsi="Arial" w:cs="Arial"/>
          <w:noProof/>
        </w:rPr>
        <w:t>.</w:t>
      </w:r>
      <w:r w:rsidR="0070637E">
        <w:rPr>
          <w:rFonts w:ascii="Arial" w:hAnsi="Arial" w:cs="Arial"/>
          <w:noProof/>
        </w:rPr>
        <w:t xml:space="preserve"> “The Beer Garden</w:t>
      </w:r>
      <w:r w:rsidR="00163DE9">
        <w:rPr>
          <w:rFonts w:ascii="Arial" w:hAnsi="Arial" w:cs="Arial"/>
          <w:noProof/>
        </w:rPr>
        <w:t xml:space="preserve"> is a fun spot to pop in and enjoy locally made beers while gathering with friends or family</w:t>
      </w:r>
      <w:r w:rsidR="0070637E">
        <w:rPr>
          <w:rFonts w:ascii="Arial" w:hAnsi="Arial" w:cs="Arial"/>
          <w:noProof/>
        </w:rPr>
        <w:t>,” she adds.</w:t>
      </w:r>
    </w:p>
    <w:p w14:paraId="2F324EF1" w14:textId="77777777" w:rsidR="003E1210" w:rsidRPr="00601B96" w:rsidRDefault="003E1210" w:rsidP="002F1F21">
      <w:pPr>
        <w:pStyle w:val="NoSpacing"/>
        <w:rPr>
          <w:rFonts w:ascii="Arial" w:hAnsi="Arial" w:cs="Arial"/>
          <w:noProof/>
        </w:rPr>
      </w:pPr>
    </w:p>
    <w:p w14:paraId="13EC240C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  <w:bookmarkStart w:id="0" w:name="m_-8077683919034513436__Hlk78289724"/>
    </w:p>
    <w:p w14:paraId="6E35DFAD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6EBA4F9B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4594AB82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391B1C3B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67A99E4F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1DE1343D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356DAB4D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102881D8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7FF59908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7C87210D" w14:textId="77777777" w:rsidR="00AE3CFD" w:rsidRDefault="00AE3CFD" w:rsidP="009526CC">
      <w:pPr>
        <w:rPr>
          <w:rFonts w:eastAsia="Calibri" w:cs="Arial"/>
          <w:b/>
          <w:bCs/>
          <w:sz w:val="22"/>
          <w:szCs w:val="22"/>
        </w:rPr>
      </w:pPr>
    </w:p>
    <w:p w14:paraId="789CCC7E" w14:textId="38A4A0D9" w:rsidR="009526CC" w:rsidRPr="009526CC" w:rsidRDefault="009526CC" w:rsidP="009526CC">
      <w:pPr>
        <w:rPr>
          <w:rFonts w:eastAsia="Calibri" w:cs="Arial"/>
          <w:sz w:val="22"/>
          <w:szCs w:val="22"/>
        </w:rPr>
      </w:pPr>
      <w:r w:rsidRPr="009526CC">
        <w:rPr>
          <w:rFonts w:eastAsia="Calibri" w:cs="Arial"/>
          <w:b/>
          <w:bCs/>
          <w:sz w:val="22"/>
          <w:szCs w:val="22"/>
        </w:rPr>
        <w:t>About Distraction Brewing Co.</w:t>
      </w:r>
      <w:bookmarkEnd w:id="0"/>
    </w:p>
    <w:p w14:paraId="325DF669" w14:textId="5F827897" w:rsidR="009526CC" w:rsidRPr="009526CC" w:rsidRDefault="009526CC" w:rsidP="009526CC">
      <w:pPr>
        <w:rPr>
          <w:rFonts w:eastAsia="Calibri" w:cs="Arial"/>
          <w:sz w:val="22"/>
          <w:szCs w:val="22"/>
        </w:rPr>
      </w:pPr>
      <w:r w:rsidRPr="009526CC">
        <w:rPr>
          <w:rFonts w:eastAsia="Calibri" w:cs="Arial"/>
          <w:sz w:val="22"/>
          <w:szCs w:val="22"/>
        </w:rPr>
        <w:t>Distraction Brewing Co. is a small, family-run craft brewery in Boston, MA. Its charming Roslindale Square storefront, once operating as a bank, now serves up a rotating selection of handcrafted draft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>and canned beers,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 xml:space="preserve">its proprietary </w:t>
      </w:r>
      <w:proofErr w:type="spellStart"/>
      <w:r w:rsidRPr="009526CC">
        <w:rPr>
          <w:rFonts w:eastAsia="Calibri" w:cs="Arial"/>
          <w:sz w:val="22"/>
          <w:szCs w:val="22"/>
        </w:rPr>
        <w:t>maltini</w:t>
      </w:r>
      <w:proofErr w:type="spellEnd"/>
      <w:r w:rsidRPr="009526CC">
        <w:rPr>
          <w:rFonts w:eastAsia="Calibri" w:cs="Arial"/>
          <w:sz w:val="22"/>
          <w:szCs w:val="22"/>
        </w:rPr>
        <w:t xml:space="preserve"> cocktails, and light fare featuring snacks and bites from some of Boston’s best chefs. Since opening in 2019, the 75-seat taproom and outdoor beer garden run by </w:t>
      </w:r>
      <w:proofErr w:type="gramStart"/>
      <w:r w:rsidRPr="009526CC">
        <w:rPr>
          <w:rFonts w:eastAsia="Calibri" w:cs="Arial"/>
          <w:sz w:val="22"/>
          <w:szCs w:val="22"/>
        </w:rPr>
        <w:t>husband and wife</w:t>
      </w:r>
      <w:proofErr w:type="gramEnd"/>
      <w:r w:rsidRPr="009526CC">
        <w:rPr>
          <w:rFonts w:eastAsia="Calibri" w:cs="Arial"/>
          <w:sz w:val="22"/>
          <w:szCs w:val="22"/>
        </w:rPr>
        <w:t xml:space="preserve"> duo, Mike and Lora </w:t>
      </w:r>
      <w:proofErr w:type="spellStart"/>
      <w:r w:rsidRPr="009526CC">
        <w:rPr>
          <w:rFonts w:eastAsia="Calibri" w:cs="Arial"/>
          <w:sz w:val="22"/>
          <w:szCs w:val="22"/>
        </w:rPr>
        <w:t>Estey</w:t>
      </w:r>
      <w:proofErr w:type="spellEnd"/>
      <w:r w:rsidRPr="009526CC">
        <w:rPr>
          <w:rFonts w:eastAsia="Calibri" w:cs="Arial"/>
          <w:sz w:val="22"/>
          <w:szCs w:val="22"/>
        </w:rPr>
        <w:t>, hosts several rotating pop-up events, entertainment, and music. Distraction Brewing is the perfect place for after-work drinks with friends, family, and coworkers, and is also available for private events.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 xml:space="preserve">Distraction Brewing is located at </w:t>
      </w:r>
      <w:hyperlink r:id="rId12" w:history="1"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2 Belgrade Avenue, Boston, MA 02131</w:t>
        </w:r>
      </w:hyperlink>
      <w:r w:rsidRPr="009526CC">
        <w:rPr>
          <w:rFonts w:eastAsia="Calibri" w:cs="Arial"/>
          <w:sz w:val="22"/>
          <w:szCs w:val="22"/>
        </w:rPr>
        <w:t xml:space="preserve">. For hours of operation, or for more information, please call (617) 477-3637 or visit </w:t>
      </w:r>
      <w:hyperlink r:id="rId13" w:tgtFrame="_blank" w:history="1"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D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istraction</w:t>
        </w:r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B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rewing</w:t>
        </w:r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C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o.com</w:t>
        </w:r>
      </w:hyperlink>
      <w:r w:rsidRPr="009526CC">
        <w:rPr>
          <w:rFonts w:eastAsia="Calibri" w:cs="Arial"/>
          <w:sz w:val="22"/>
          <w:szCs w:val="22"/>
        </w:rPr>
        <w:t>. </w:t>
      </w:r>
      <w:hyperlink r:id="rId14" w:history="1"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 xml:space="preserve"> </w:t>
        </w:r>
      </w:hyperlink>
    </w:p>
    <w:p w14:paraId="32E26948" w14:textId="77777777" w:rsidR="009526CC" w:rsidRDefault="009526CC" w:rsidP="008960A8">
      <w:pPr>
        <w:rPr>
          <w:rFonts w:eastAsia="Calibri" w:cs="Arial"/>
          <w:b/>
          <w:bCs/>
          <w:sz w:val="22"/>
          <w:szCs w:val="22"/>
        </w:rPr>
      </w:pPr>
    </w:p>
    <w:p w14:paraId="62037C0D" w14:textId="07793969" w:rsidR="008960A8" w:rsidRPr="008960A8" w:rsidRDefault="008960A8" w:rsidP="008960A8">
      <w:pPr>
        <w:rPr>
          <w:rFonts w:eastAsia="Calibri" w:cs="Arial"/>
          <w:b/>
          <w:bCs/>
          <w:sz w:val="22"/>
          <w:szCs w:val="22"/>
        </w:rPr>
      </w:pPr>
      <w:r w:rsidRPr="008960A8">
        <w:rPr>
          <w:rFonts w:eastAsia="Calibri" w:cs="Arial"/>
          <w:b/>
          <w:bCs/>
          <w:sz w:val="22"/>
          <w:szCs w:val="22"/>
        </w:rPr>
        <w:t>Chestnut Hill Square</w:t>
      </w:r>
    </w:p>
    <w:p w14:paraId="3ABAD8CA" w14:textId="0BB08B62" w:rsidR="008960A8" w:rsidRPr="008960A8" w:rsidRDefault="008960A8" w:rsidP="008960A8">
      <w:pPr>
        <w:rPr>
          <w:rFonts w:eastAsia="Calibri" w:cs="Arial"/>
          <w:sz w:val="22"/>
          <w:szCs w:val="22"/>
        </w:rPr>
      </w:pPr>
      <w:r w:rsidRPr="008960A8">
        <w:rPr>
          <w:rFonts w:eastAsia="Calibri" w:cs="Arial"/>
          <w:sz w:val="22"/>
          <w:szCs w:val="22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</w:t>
      </w:r>
      <w:r w:rsidR="0070637E">
        <w:rPr>
          <w:rFonts w:eastAsia="Calibri" w:cs="Arial"/>
          <w:sz w:val="22"/>
          <w:szCs w:val="22"/>
        </w:rPr>
        <w:t>health</w:t>
      </w:r>
      <w:r w:rsidRPr="008960A8">
        <w:rPr>
          <w:rFonts w:eastAsia="Calibri" w:cs="Arial"/>
          <w:sz w:val="22"/>
          <w:szCs w:val="22"/>
        </w:rPr>
        <w:t xml:space="preserve">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5" w:history="1">
        <w:r w:rsidRPr="00AE3CFD">
          <w:rPr>
            <w:rFonts w:eastAsia="Calibri" w:cs="Arial"/>
            <w:color w:val="0000FF"/>
            <w:sz w:val="22"/>
            <w:szCs w:val="22"/>
            <w:u w:val="single"/>
          </w:rPr>
          <w:t>ChestnutHillSquare.com</w:t>
        </w:r>
      </w:hyperlink>
      <w:r w:rsidRPr="008960A8">
        <w:rPr>
          <w:rFonts w:eastAsia="Calibri" w:cs="Arial"/>
          <w:sz w:val="22"/>
          <w:szCs w:val="22"/>
        </w:rPr>
        <w:t>.</w:t>
      </w:r>
    </w:p>
    <w:p w14:paraId="2DE3925E" w14:textId="77777777" w:rsidR="008960A8" w:rsidRDefault="008960A8" w:rsidP="001A61AF">
      <w:pPr>
        <w:pStyle w:val="NoSpacing"/>
        <w:rPr>
          <w:rFonts w:ascii="Arial" w:hAnsi="Arial" w:cs="Arial"/>
          <w:b/>
          <w:noProof/>
        </w:rPr>
      </w:pPr>
    </w:p>
    <w:p w14:paraId="6F22F6C4" w14:textId="4B2735AB" w:rsidR="001A61AF" w:rsidRDefault="001A61AF" w:rsidP="001A61AF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New England Development</w:t>
      </w:r>
    </w:p>
    <w:p w14:paraId="2B61B64A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9AFCBD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7ADEBFEA" w14:textId="0E111C5E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C17D41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visit </w:t>
      </w:r>
      <w:hyperlink r:id="rId16" w:history="1">
        <w:r>
          <w:rPr>
            <w:rStyle w:val="Hyperlink"/>
            <w:rFonts w:ascii="Arial" w:hAnsi="Arial" w:cs="Arial"/>
            <w:noProof/>
          </w:rPr>
          <w:t>NEDevelopment.com</w:t>
        </w:r>
      </w:hyperlink>
      <w:r>
        <w:rPr>
          <w:rFonts w:ascii="Arial" w:hAnsi="Arial" w:cs="Arial"/>
          <w:noProof/>
        </w:rPr>
        <w:t>.</w:t>
      </w:r>
    </w:p>
    <w:p w14:paraId="4E756B5E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09A4DCA1" w14:textId="77777777" w:rsidR="001A61AF" w:rsidRDefault="001A61AF" w:rsidP="001A61AF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</w:p>
    <w:sectPr w:rsidR="001A61AF" w:rsidSect="008D30C2">
      <w:headerReference w:type="default" r:id="rId17"/>
      <w:footerReference w:type="default" r:id="rId1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5DC89" w14:textId="77777777" w:rsidR="00824F06" w:rsidRDefault="00824F06" w:rsidP="008D30C2">
      <w:r>
        <w:separator/>
      </w:r>
    </w:p>
  </w:endnote>
  <w:endnote w:type="continuationSeparator" w:id="0">
    <w:p w14:paraId="0325F7B1" w14:textId="77777777" w:rsidR="00824F06" w:rsidRDefault="00824F06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F0C32" w14:textId="77777777" w:rsidR="00824F06" w:rsidRDefault="00824F06" w:rsidP="008D30C2">
      <w:r>
        <w:separator/>
      </w:r>
    </w:p>
  </w:footnote>
  <w:footnote w:type="continuationSeparator" w:id="0">
    <w:p w14:paraId="0654EC43" w14:textId="77777777" w:rsidR="00824F06" w:rsidRDefault="00824F06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578F"/>
    <w:rsid w:val="0002340B"/>
    <w:rsid w:val="00041D97"/>
    <w:rsid w:val="0004258C"/>
    <w:rsid w:val="00043491"/>
    <w:rsid w:val="00056895"/>
    <w:rsid w:val="00066CF0"/>
    <w:rsid w:val="000843D2"/>
    <w:rsid w:val="000875AD"/>
    <w:rsid w:val="00096AD6"/>
    <w:rsid w:val="000A424E"/>
    <w:rsid w:val="000B110A"/>
    <w:rsid w:val="000C5FC0"/>
    <w:rsid w:val="000D6C53"/>
    <w:rsid w:val="000F142F"/>
    <w:rsid w:val="000F2458"/>
    <w:rsid w:val="001013BE"/>
    <w:rsid w:val="00101C36"/>
    <w:rsid w:val="00113C3A"/>
    <w:rsid w:val="00121495"/>
    <w:rsid w:val="001316C4"/>
    <w:rsid w:val="0013485D"/>
    <w:rsid w:val="00136D10"/>
    <w:rsid w:val="001529B4"/>
    <w:rsid w:val="00163DE9"/>
    <w:rsid w:val="00171399"/>
    <w:rsid w:val="00174E7C"/>
    <w:rsid w:val="00192089"/>
    <w:rsid w:val="001A0FEA"/>
    <w:rsid w:val="001A61AF"/>
    <w:rsid w:val="001C29EE"/>
    <w:rsid w:val="001D1B4D"/>
    <w:rsid w:val="001D5FE5"/>
    <w:rsid w:val="001D674E"/>
    <w:rsid w:val="001E3660"/>
    <w:rsid w:val="0021046C"/>
    <w:rsid w:val="002328A8"/>
    <w:rsid w:val="002419A7"/>
    <w:rsid w:val="00271F53"/>
    <w:rsid w:val="00273A2D"/>
    <w:rsid w:val="00275038"/>
    <w:rsid w:val="00281370"/>
    <w:rsid w:val="002A7FAE"/>
    <w:rsid w:val="002B25BF"/>
    <w:rsid w:val="002B6ED4"/>
    <w:rsid w:val="002E29F3"/>
    <w:rsid w:val="002E3847"/>
    <w:rsid w:val="002E48FB"/>
    <w:rsid w:val="002F1F21"/>
    <w:rsid w:val="002F3436"/>
    <w:rsid w:val="002F575C"/>
    <w:rsid w:val="002F5879"/>
    <w:rsid w:val="003161B1"/>
    <w:rsid w:val="003176C2"/>
    <w:rsid w:val="003272DA"/>
    <w:rsid w:val="003503DB"/>
    <w:rsid w:val="00351CC0"/>
    <w:rsid w:val="003833FA"/>
    <w:rsid w:val="003839E3"/>
    <w:rsid w:val="003A119B"/>
    <w:rsid w:val="003A1F86"/>
    <w:rsid w:val="003D24E5"/>
    <w:rsid w:val="003E1210"/>
    <w:rsid w:val="003E5301"/>
    <w:rsid w:val="00416BF8"/>
    <w:rsid w:val="00417485"/>
    <w:rsid w:val="0043421B"/>
    <w:rsid w:val="00440532"/>
    <w:rsid w:val="0044302B"/>
    <w:rsid w:val="004520DD"/>
    <w:rsid w:val="004D4A00"/>
    <w:rsid w:val="004F23A8"/>
    <w:rsid w:val="004F56B8"/>
    <w:rsid w:val="004F7569"/>
    <w:rsid w:val="005417C3"/>
    <w:rsid w:val="00584078"/>
    <w:rsid w:val="00586FA7"/>
    <w:rsid w:val="00594D4E"/>
    <w:rsid w:val="005C06BE"/>
    <w:rsid w:val="005C7F0B"/>
    <w:rsid w:val="005D6783"/>
    <w:rsid w:val="005E6828"/>
    <w:rsid w:val="005F29CA"/>
    <w:rsid w:val="00601B96"/>
    <w:rsid w:val="006104D8"/>
    <w:rsid w:val="00617A73"/>
    <w:rsid w:val="006278F6"/>
    <w:rsid w:val="00630A78"/>
    <w:rsid w:val="006729C5"/>
    <w:rsid w:val="0069115C"/>
    <w:rsid w:val="0069161C"/>
    <w:rsid w:val="006A58A0"/>
    <w:rsid w:val="006A699C"/>
    <w:rsid w:val="006B06BC"/>
    <w:rsid w:val="006B1B5E"/>
    <w:rsid w:val="006E1145"/>
    <w:rsid w:val="0070637E"/>
    <w:rsid w:val="00747064"/>
    <w:rsid w:val="007608F1"/>
    <w:rsid w:val="0076771A"/>
    <w:rsid w:val="00770641"/>
    <w:rsid w:val="00772207"/>
    <w:rsid w:val="0079279D"/>
    <w:rsid w:val="007A0C37"/>
    <w:rsid w:val="007C436E"/>
    <w:rsid w:val="007D151E"/>
    <w:rsid w:val="007D1B85"/>
    <w:rsid w:val="007E5AFE"/>
    <w:rsid w:val="007E5CD9"/>
    <w:rsid w:val="008007BF"/>
    <w:rsid w:val="00800F85"/>
    <w:rsid w:val="00805288"/>
    <w:rsid w:val="00815999"/>
    <w:rsid w:val="008222B6"/>
    <w:rsid w:val="00824F06"/>
    <w:rsid w:val="0083093F"/>
    <w:rsid w:val="00836138"/>
    <w:rsid w:val="00845BCF"/>
    <w:rsid w:val="00846BB3"/>
    <w:rsid w:val="0085593B"/>
    <w:rsid w:val="00881AD0"/>
    <w:rsid w:val="008960A8"/>
    <w:rsid w:val="008A2AC1"/>
    <w:rsid w:val="008A6395"/>
    <w:rsid w:val="008B4E69"/>
    <w:rsid w:val="008B7EF6"/>
    <w:rsid w:val="008C00DC"/>
    <w:rsid w:val="008C0C2F"/>
    <w:rsid w:val="008D30C2"/>
    <w:rsid w:val="0090339E"/>
    <w:rsid w:val="00906A43"/>
    <w:rsid w:val="00912301"/>
    <w:rsid w:val="00915BD9"/>
    <w:rsid w:val="009275E7"/>
    <w:rsid w:val="0094719B"/>
    <w:rsid w:val="009472BB"/>
    <w:rsid w:val="009526CC"/>
    <w:rsid w:val="00976D0C"/>
    <w:rsid w:val="00982179"/>
    <w:rsid w:val="009844D3"/>
    <w:rsid w:val="00984A78"/>
    <w:rsid w:val="009A3AE2"/>
    <w:rsid w:val="009B08A6"/>
    <w:rsid w:val="009B5285"/>
    <w:rsid w:val="009B5914"/>
    <w:rsid w:val="009C7479"/>
    <w:rsid w:val="009D07D5"/>
    <w:rsid w:val="009D1CF7"/>
    <w:rsid w:val="009D26CE"/>
    <w:rsid w:val="00A00D9C"/>
    <w:rsid w:val="00A152E0"/>
    <w:rsid w:val="00A172D9"/>
    <w:rsid w:val="00A22EA3"/>
    <w:rsid w:val="00A51E01"/>
    <w:rsid w:val="00A55732"/>
    <w:rsid w:val="00A76750"/>
    <w:rsid w:val="00A83B06"/>
    <w:rsid w:val="00A84FA7"/>
    <w:rsid w:val="00AA1A3A"/>
    <w:rsid w:val="00AA3E50"/>
    <w:rsid w:val="00AC2AE1"/>
    <w:rsid w:val="00AD3402"/>
    <w:rsid w:val="00AD5046"/>
    <w:rsid w:val="00AE3CFD"/>
    <w:rsid w:val="00AE445D"/>
    <w:rsid w:val="00AF0868"/>
    <w:rsid w:val="00B07F1B"/>
    <w:rsid w:val="00B10DE8"/>
    <w:rsid w:val="00B24FD7"/>
    <w:rsid w:val="00B30E25"/>
    <w:rsid w:val="00B43C8F"/>
    <w:rsid w:val="00B53DD3"/>
    <w:rsid w:val="00B56FA0"/>
    <w:rsid w:val="00B61A7B"/>
    <w:rsid w:val="00B660CB"/>
    <w:rsid w:val="00B86308"/>
    <w:rsid w:val="00BA253C"/>
    <w:rsid w:val="00BB0EBB"/>
    <w:rsid w:val="00C01E2C"/>
    <w:rsid w:val="00C15ABA"/>
    <w:rsid w:val="00C1616F"/>
    <w:rsid w:val="00C17D41"/>
    <w:rsid w:val="00C35E11"/>
    <w:rsid w:val="00C365A0"/>
    <w:rsid w:val="00C466C6"/>
    <w:rsid w:val="00C76932"/>
    <w:rsid w:val="00C77415"/>
    <w:rsid w:val="00C80373"/>
    <w:rsid w:val="00C876EA"/>
    <w:rsid w:val="00C95D94"/>
    <w:rsid w:val="00CD4988"/>
    <w:rsid w:val="00CE7B14"/>
    <w:rsid w:val="00D00B36"/>
    <w:rsid w:val="00D064FD"/>
    <w:rsid w:val="00D12420"/>
    <w:rsid w:val="00D13959"/>
    <w:rsid w:val="00D1429C"/>
    <w:rsid w:val="00D73BCF"/>
    <w:rsid w:val="00D9363F"/>
    <w:rsid w:val="00DA4519"/>
    <w:rsid w:val="00DC274C"/>
    <w:rsid w:val="00DC2940"/>
    <w:rsid w:val="00DC6C0D"/>
    <w:rsid w:val="00DD3188"/>
    <w:rsid w:val="00DD66B7"/>
    <w:rsid w:val="00DE00B2"/>
    <w:rsid w:val="00DE3BD8"/>
    <w:rsid w:val="00E02E68"/>
    <w:rsid w:val="00E152B7"/>
    <w:rsid w:val="00E24470"/>
    <w:rsid w:val="00E41A9D"/>
    <w:rsid w:val="00E424AF"/>
    <w:rsid w:val="00E430F1"/>
    <w:rsid w:val="00E72EFC"/>
    <w:rsid w:val="00E828E6"/>
    <w:rsid w:val="00E962CC"/>
    <w:rsid w:val="00EA4D1D"/>
    <w:rsid w:val="00EA58DF"/>
    <w:rsid w:val="00EB05C1"/>
    <w:rsid w:val="00ED0217"/>
    <w:rsid w:val="00ED11CC"/>
    <w:rsid w:val="00ED2479"/>
    <w:rsid w:val="00ED69E7"/>
    <w:rsid w:val="00F04EDF"/>
    <w:rsid w:val="00F106FE"/>
    <w:rsid w:val="00F219F4"/>
    <w:rsid w:val="00F232F5"/>
    <w:rsid w:val="00F25223"/>
    <w:rsid w:val="00F90563"/>
    <w:rsid w:val="00F94403"/>
    <w:rsid w:val="00FA0B89"/>
    <w:rsid w:val="00FB29D7"/>
    <w:rsid w:val="00FC1132"/>
    <w:rsid w:val="00FF22A2"/>
    <w:rsid w:val="00FF2CE1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distractionbrewing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search/2+Belgrade+Avenue,+Boston,+MA+02131?entry=gmail&amp;source=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EDevelopmen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tractionBrewing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stnutHillSquare.com" TargetMode="External"/><Relationship Id="rId10" Type="http://schemas.openxmlformats.org/officeDocument/2006/relationships/hyperlink" Target="http://www.ChestnutHillSquar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maps/search/580+Harrison+Ave.,+Suite+3C+%0D%0A+Boston,+MA+02118?entry=gmail&amp;source=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2</TotalTime>
  <Pages>2</Pages>
  <Words>610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Macchia, Rebekah</cp:lastModifiedBy>
  <cp:revision>2</cp:revision>
  <cp:lastPrinted>2016-04-12T18:40:00Z</cp:lastPrinted>
  <dcterms:created xsi:type="dcterms:W3CDTF">2021-08-24T18:59:00Z</dcterms:created>
  <dcterms:modified xsi:type="dcterms:W3CDTF">2021-08-24T18:59:00Z</dcterms:modified>
</cp:coreProperties>
</file>